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32F5" w14:textId="77777777" w:rsidR="00530A85" w:rsidRPr="00530A85" w:rsidRDefault="00530A85" w:rsidP="00E8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A85">
        <w:rPr>
          <w:rFonts w:ascii="Times New Roman" w:hAnsi="Times New Roman" w:cs="Times New Roman"/>
          <w:b/>
          <w:bCs/>
          <w:sz w:val="24"/>
          <w:szCs w:val="24"/>
        </w:rPr>
        <w:t>OSMANİYE KORKUT ATA UNIVERSITY</w:t>
      </w:r>
    </w:p>
    <w:p w14:paraId="4F9FA2CA" w14:textId="77777777" w:rsidR="00530A85" w:rsidRPr="00530A85" w:rsidRDefault="00530A85" w:rsidP="00E8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A85">
        <w:rPr>
          <w:rFonts w:ascii="Times New Roman" w:hAnsi="Times New Roman" w:cs="Times New Roman"/>
          <w:b/>
          <w:bCs/>
          <w:sz w:val="24"/>
          <w:szCs w:val="24"/>
        </w:rPr>
        <w:t>INSTITUTE OF SOCIAL SCIENCES</w:t>
      </w:r>
    </w:p>
    <w:p w14:paraId="3A350BA8" w14:textId="77777777" w:rsidR="00530A85" w:rsidRPr="00530A85" w:rsidRDefault="00530A85" w:rsidP="00E8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A85">
        <w:rPr>
          <w:rFonts w:ascii="Times New Roman" w:hAnsi="Times New Roman" w:cs="Times New Roman"/>
          <w:b/>
          <w:bCs/>
          <w:sz w:val="24"/>
          <w:szCs w:val="24"/>
        </w:rPr>
        <w:t>FAMILY COUNSELING AND EDUCATION</w:t>
      </w:r>
    </w:p>
    <w:p w14:paraId="200CF191" w14:textId="77777777" w:rsidR="00530A85" w:rsidRPr="00530A85" w:rsidRDefault="00530A85" w:rsidP="00E8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A85">
        <w:rPr>
          <w:rFonts w:ascii="Times New Roman" w:hAnsi="Times New Roman" w:cs="Times New Roman"/>
          <w:b/>
          <w:bCs/>
          <w:sz w:val="24"/>
          <w:szCs w:val="24"/>
        </w:rPr>
        <w:t>MASTER'S PROGRAM COURSE PLAN</w:t>
      </w:r>
    </w:p>
    <w:p w14:paraId="19A82E49" w14:textId="77777777" w:rsidR="0048289F" w:rsidRPr="0000127F" w:rsidRDefault="0048289F" w:rsidP="0048289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1"/>
        <w:gridCol w:w="1536"/>
        <w:gridCol w:w="3798"/>
        <w:gridCol w:w="35"/>
        <w:gridCol w:w="582"/>
        <w:gridCol w:w="35"/>
        <w:gridCol w:w="506"/>
        <w:gridCol w:w="15"/>
        <w:gridCol w:w="522"/>
        <w:gridCol w:w="533"/>
        <w:gridCol w:w="869"/>
      </w:tblGrid>
      <w:tr w:rsidR="00E35334" w14:paraId="2049946C" w14:textId="77777777" w:rsidTr="007F288D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AB2B" w14:textId="3D89F9AE" w:rsidR="00E35334" w:rsidRPr="007D05D9" w:rsidRDefault="00E13E7C" w:rsidP="00FC48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D05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COMPULSORY COURSES</w:t>
            </w:r>
          </w:p>
        </w:tc>
      </w:tr>
      <w:tr w:rsidR="00553A52" w14:paraId="05EB130D" w14:textId="77777777" w:rsidTr="007F288D">
        <w:tc>
          <w:tcPr>
            <w:tcW w:w="9062" w:type="dxa"/>
            <w:gridSpan w:val="11"/>
            <w:shd w:val="pct10" w:color="auto" w:fill="auto"/>
            <w:vAlign w:val="center"/>
          </w:tcPr>
          <w:p w14:paraId="6FF0DA14" w14:textId="4C6FE38A" w:rsidR="00553A52" w:rsidRPr="00094585" w:rsidRDefault="00E13E7C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1. SEMESTER</w:t>
            </w:r>
          </w:p>
        </w:tc>
      </w:tr>
      <w:tr w:rsidR="00E13E7C" w14:paraId="12D4D032" w14:textId="77777777" w:rsidTr="00350176">
        <w:tc>
          <w:tcPr>
            <w:tcW w:w="631" w:type="dxa"/>
            <w:shd w:val="clear" w:color="auto" w:fill="auto"/>
            <w:vAlign w:val="center"/>
          </w:tcPr>
          <w:p w14:paraId="64046C81" w14:textId="52E50832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8C3745F" w14:textId="1ACAF962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D541C62" w14:textId="37714A71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3ED19419" w14:textId="4EDFF37A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092B5B47" w14:textId="77777777" w:rsidR="00E13E7C" w:rsidRPr="00161CA6" w:rsidRDefault="00E13E7C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429387C0" w14:textId="64223C9D" w:rsidR="00E13E7C" w:rsidRPr="00161CA6" w:rsidRDefault="00E13E7C" w:rsidP="00E13E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0CB9D41" w14:textId="3996D3D9" w:rsidR="00E13E7C" w:rsidRPr="00161CA6" w:rsidRDefault="00886195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E5CA28E" w14:textId="33F48518" w:rsidR="00E13E7C" w:rsidRPr="00161CA6" w:rsidRDefault="00886195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D3007E" w14:paraId="1BA16014" w14:textId="77777777" w:rsidTr="00152892">
        <w:tc>
          <w:tcPr>
            <w:tcW w:w="631" w:type="dxa"/>
            <w:vMerge w:val="restart"/>
            <w:shd w:val="clear" w:color="auto" w:fill="auto"/>
            <w:vAlign w:val="center"/>
          </w:tcPr>
          <w:p w14:paraId="6FCAFB5E" w14:textId="06416328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591A2AFA" w14:textId="23C36491" w:rsidR="00D3007E" w:rsidRPr="00094585" w:rsidRDefault="00350176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ADEYL501</w:t>
            </w:r>
          </w:p>
        </w:tc>
        <w:tc>
          <w:tcPr>
            <w:tcW w:w="3798" w:type="dxa"/>
            <w:shd w:val="clear" w:color="auto" w:fill="auto"/>
          </w:tcPr>
          <w:p w14:paraId="5BEF8CF7" w14:textId="7BE8D765" w:rsidR="00D3007E" w:rsidRPr="00094585" w:rsidRDefault="00350176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FUNDAMENTAL COUNSELING BASICS AND FAMILY COUNSELING THEORIES</w:t>
            </w:r>
          </w:p>
        </w:tc>
        <w:tc>
          <w:tcPr>
            <w:tcW w:w="617" w:type="dxa"/>
            <w:gridSpan w:val="2"/>
            <w:shd w:val="clear" w:color="auto" w:fill="auto"/>
          </w:tcPr>
          <w:p w14:paraId="0FFFB8E6" w14:textId="5D575D77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</w:tcPr>
          <w:p w14:paraId="606508E0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</w:tcPr>
          <w:p w14:paraId="035CFA94" w14:textId="7B68CB4A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</w:tcPr>
          <w:p w14:paraId="21059F03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14:paraId="6FB2061C" w14:textId="3BBFEEBD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8289F" w14:paraId="43D4468E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18EF9524" w14:textId="77777777" w:rsidR="0048289F" w:rsidRPr="00094585" w:rsidRDefault="0048289F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3A39508F" w14:textId="713E839E" w:rsidR="0048289F" w:rsidRPr="00094585" w:rsidRDefault="009F21AF" w:rsidP="006462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systemic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functional-non-functional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cycle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reflections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these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theories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9F21A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3007E" w14:paraId="751E43ED" w14:textId="77777777" w:rsidTr="00350176">
        <w:tc>
          <w:tcPr>
            <w:tcW w:w="631" w:type="dxa"/>
            <w:vMerge w:val="restart"/>
            <w:shd w:val="clear" w:color="auto" w:fill="auto"/>
            <w:vAlign w:val="center"/>
          </w:tcPr>
          <w:p w14:paraId="1901910F" w14:textId="1F7F20CA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36" w:type="dxa"/>
            <w:shd w:val="clear" w:color="auto" w:fill="auto"/>
          </w:tcPr>
          <w:p w14:paraId="6C26BB0C" w14:textId="272D9E2A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ADEYL503</w:t>
            </w:r>
          </w:p>
        </w:tc>
        <w:tc>
          <w:tcPr>
            <w:tcW w:w="3798" w:type="dxa"/>
            <w:shd w:val="clear" w:color="auto" w:fill="auto"/>
          </w:tcPr>
          <w:p w14:paraId="24E2A9F5" w14:textId="086D516F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STATISTICS 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269ED361" w14:textId="2FE8D6C8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361FECA2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1B01EE4F" w14:textId="4F380863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34200C04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C79BB96" w14:textId="1201996A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5334" w14:paraId="3B820B0C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2520E485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3DECABA7" w14:textId="6FCB864C" w:rsidR="00E35334" w:rsidRPr="00094585" w:rsidRDefault="00CB284F" w:rsidP="006462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how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probability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teach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analyze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interpret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presenting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summarizing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data;</w:t>
            </w:r>
            <w:proofErr w:type="gram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hypothesis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CB28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007E" w14:paraId="27E4F5D5" w14:textId="77777777" w:rsidTr="00152892">
        <w:tc>
          <w:tcPr>
            <w:tcW w:w="631" w:type="dxa"/>
            <w:vMerge w:val="restart"/>
            <w:shd w:val="clear" w:color="auto" w:fill="auto"/>
            <w:vAlign w:val="center"/>
          </w:tcPr>
          <w:p w14:paraId="1035C0D0" w14:textId="52AAA355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9329286" w14:textId="6873125D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ADEYL505</w:t>
            </w:r>
          </w:p>
        </w:tc>
        <w:tc>
          <w:tcPr>
            <w:tcW w:w="3798" w:type="dxa"/>
            <w:shd w:val="clear" w:color="auto" w:fill="auto"/>
          </w:tcPr>
          <w:p w14:paraId="242C09E7" w14:textId="37AA4433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RESEARCH METHODS AND REPORT WRITING TECHNIQUES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4884BA0F" w14:textId="7FA5CC77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6E2B4CE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77462DCB" w14:textId="4E70D5AD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A57C3F9" w14:textId="77777777" w:rsidR="00D3007E" w:rsidRPr="00094585" w:rsidRDefault="00D3007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40611C7" w14:textId="21A84BE0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5334" w14:paraId="42E26487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15B7ADA5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21EE027E" w14:textId="36406551" w:rsidR="00E35334" w:rsidRPr="00094585" w:rsidRDefault="00CB284F" w:rsidP="004C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competence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conduct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prepare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report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science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purpose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types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planning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process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scientific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data</w:t>
            </w:r>
            <w:proofErr w:type="gram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types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collection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evaluation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collected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data, reference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footnote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report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CB284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3007E" w14:paraId="2F3A0288" w14:textId="77777777" w:rsidTr="00350176">
        <w:tc>
          <w:tcPr>
            <w:tcW w:w="631" w:type="dxa"/>
            <w:vMerge w:val="restart"/>
            <w:shd w:val="clear" w:color="auto" w:fill="auto"/>
            <w:vAlign w:val="center"/>
          </w:tcPr>
          <w:p w14:paraId="0E2CCBA8" w14:textId="3E2E6758" w:rsidR="00D3007E" w:rsidRPr="00094585" w:rsidRDefault="00464E76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6" w:type="dxa"/>
            <w:shd w:val="clear" w:color="auto" w:fill="auto"/>
          </w:tcPr>
          <w:p w14:paraId="678DB6BC" w14:textId="5829C28D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ADEYLU101</w:t>
            </w:r>
          </w:p>
        </w:tc>
        <w:tc>
          <w:tcPr>
            <w:tcW w:w="3798" w:type="dxa"/>
            <w:shd w:val="clear" w:color="auto" w:fill="auto"/>
          </w:tcPr>
          <w:p w14:paraId="42A827CF" w14:textId="02355B23" w:rsidR="00D3007E" w:rsidRPr="00094585" w:rsidRDefault="00350176" w:rsidP="0048289F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SPECIALIZATION COURSE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480BFE0D" w14:textId="74BD5D8A" w:rsidR="00D3007E" w:rsidRPr="00094585" w:rsidRDefault="00AA719E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0F1E0800" w14:textId="1DE0BA44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auto"/>
            <w:vAlign w:val="center"/>
          </w:tcPr>
          <w:p w14:paraId="5BEBEBD2" w14:textId="42D9A47D" w:rsidR="00D3007E" w:rsidRPr="00094585" w:rsidRDefault="00D3007E" w:rsidP="00D300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04C2C73C" w14:textId="7D2312D4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F620A82" w14:textId="30AF3D02" w:rsidR="00D3007E" w:rsidRPr="00094585" w:rsidRDefault="00350176" w:rsidP="004828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5334" w14:paraId="5964D841" w14:textId="77777777" w:rsidTr="00350176">
        <w:tc>
          <w:tcPr>
            <w:tcW w:w="631" w:type="dxa"/>
            <w:vMerge/>
            <w:shd w:val="clear" w:color="auto" w:fill="auto"/>
            <w:vAlign w:val="center"/>
          </w:tcPr>
          <w:p w14:paraId="5F7FE50F" w14:textId="77777777" w:rsidR="00E35334" w:rsidRPr="00094585" w:rsidRDefault="00E3533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  <w:shd w:val="clear" w:color="auto" w:fill="auto"/>
          </w:tcPr>
          <w:p w14:paraId="0E57CD1F" w14:textId="7AF10BD5" w:rsidR="00E35334" w:rsidRPr="00094585" w:rsidRDefault="007B7532" w:rsidP="004C3D5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enable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student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acquire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advanced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knowledge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a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specific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subject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gain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experience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contribute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subject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determining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topic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making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review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subject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proposal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design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7B753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8289F" w14:paraId="298CC0BD" w14:textId="77777777" w:rsidTr="00553A52">
        <w:tc>
          <w:tcPr>
            <w:tcW w:w="9062" w:type="dxa"/>
            <w:gridSpan w:val="11"/>
            <w:shd w:val="clear" w:color="auto" w:fill="auto"/>
            <w:vAlign w:val="center"/>
          </w:tcPr>
          <w:p w14:paraId="32D06B03" w14:textId="77777777" w:rsidR="0048289F" w:rsidRDefault="0048289F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33BDF" w14:textId="77777777" w:rsidR="002D4F8A" w:rsidRPr="004C5131" w:rsidRDefault="002D4F8A" w:rsidP="0064626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369A" w:rsidRPr="009755BD" w14:paraId="0A63E470" w14:textId="77777777" w:rsidTr="0064626B">
        <w:tc>
          <w:tcPr>
            <w:tcW w:w="9062" w:type="dxa"/>
            <w:gridSpan w:val="11"/>
            <w:shd w:val="pct15" w:color="auto" w:fill="auto"/>
          </w:tcPr>
          <w:p w14:paraId="0387C381" w14:textId="0FC72B40" w:rsidR="0012369A" w:rsidRPr="00094585" w:rsidRDefault="003344A3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2. SEMESTER</w:t>
            </w:r>
          </w:p>
        </w:tc>
      </w:tr>
      <w:tr w:rsidR="001C1CC9" w:rsidRPr="00161CA6" w14:paraId="15FC4E87" w14:textId="77777777" w:rsidTr="00350176">
        <w:tc>
          <w:tcPr>
            <w:tcW w:w="631" w:type="dxa"/>
            <w:vAlign w:val="center"/>
          </w:tcPr>
          <w:p w14:paraId="157B7668" w14:textId="65482632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6" w:type="dxa"/>
            <w:vAlign w:val="center"/>
          </w:tcPr>
          <w:p w14:paraId="3C7A3DBC" w14:textId="1CA489F9" w:rsidR="001C1CC9" w:rsidRPr="00A77574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833" w:type="dxa"/>
            <w:gridSpan w:val="2"/>
            <w:vAlign w:val="center"/>
          </w:tcPr>
          <w:p w14:paraId="389F39DA" w14:textId="1A07BD9F" w:rsidR="001C1CC9" w:rsidRPr="00161CA6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gridSpan w:val="2"/>
            <w:vAlign w:val="center"/>
          </w:tcPr>
          <w:p w14:paraId="4F7B30E4" w14:textId="111D7680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21" w:type="dxa"/>
            <w:gridSpan w:val="2"/>
            <w:vAlign w:val="center"/>
          </w:tcPr>
          <w:p w14:paraId="440F8CB8" w14:textId="6F497F00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22" w:type="dxa"/>
            <w:vAlign w:val="center"/>
          </w:tcPr>
          <w:p w14:paraId="0D41AC08" w14:textId="4179114F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33" w:type="dxa"/>
            <w:vAlign w:val="center"/>
          </w:tcPr>
          <w:p w14:paraId="2B7168C1" w14:textId="1733790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9" w:type="dxa"/>
            <w:vAlign w:val="center"/>
          </w:tcPr>
          <w:p w14:paraId="38CC7048" w14:textId="7D5E980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DC775B" w:rsidRPr="0048289F" w14:paraId="3CE9358B" w14:textId="77777777" w:rsidTr="00350176">
        <w:tc>
          <w:tcPr>
            <w:tcW w:w="631" w:type="dxa"/>
            <w:vMerge w:val="restart"/>
            <w:vAlign w:val="center"/>
          </w:tcPr>
          <w:p w14:paraId="382AC3FF" w14:textId="6293CA16" w:rsidR="00DC775B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14:paraId="5BADE693" w14:textId="611B9FBD" w:rsidR="00DC775B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ADEYL502</w:t>
            </w:r>
          </w:p>
        </w:tc>
        <w:tc>
          <w:tcPr>
            <w:tcW w:w="3833" w:type="dxa"/>
            <w:gridSpan w:val="2"/>
          </w:tcPr>
          <w:p w14:paraId="3973868B" w14:textId="7F2DD0E3" w:rsidR="00DC775B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COUNSELING PRACTICE</w:t>
            </w:r>
          </w:p>
        </w:tc>
        <w:tc>
          <w:tcPr>
            <w:tcW w:w="617" w:type="dxa"/>
            <w:gridSpan w:val="2"/>
          </w:tcPr>
          <w:p w14:paraId="1FFD66FA" w14:textId="52E941E1" w:rsidR="00DC775B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</w:tcPr>
          <w:p w14:paraId="57644E8C" w14:textId="3D238928" w:rsidR="00DC775B" w:rsidRPr="00094585" w:rsidRDefault="007B753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14:paraId="214AC14F" w14:textId="30EC98BD" w:rsidR="00DC775B" w:rsidRPr="00094585" w:rsidRDefault="007B7532" w:rsidP="00DC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14:paraId="4BE6B556" w14:textId="77777777" w:rsidR="00DC775B" w:rsidRPr="00094585" w:rsidRDefault="00DC775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14:paraId="6CC78293" w14:textId="549A4796" w:rsidR="00DC775B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624BFEC3" w14:textId="77777777" w:rsidTr="00350176">
        <w:tc>
          <w:tcPr>
            <w:tcW w:w="631" w:type="dxa"/>
            <w:vMerge/>
            <w:vAlign w:val="center"/>
          </w:tcPr>
          <w:p w14:paraId="59B7DDF3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7DCAA5EA" w14:textId="60FB3BFD" w:rsidR="00553A52" w:rsidRPr="00094585" w:rsidRDefault="000954FB" w:rsidP="004E64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perform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practices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through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training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theory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practices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knowledge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they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have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learned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applied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courses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framework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practice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gain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ability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conduct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0954F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C775B" w:rsidRPr="0048289F" w14:paraId="383A59F8" w14:textId="77777777" w:rsidTr="00350176">
        <w:tc>
          <w:tcPr>
            <w:tcW w:w="631" w:type="dxa"/>
            <w:vMerge w:val="restart"/>
            <w:vAlign w:val="center"/>
          </w:tcPr>
          <w:p w14:paraId="03679934" w14:textId="0ED05B40" w:rsidR="00DC775B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14:paraId="386D04C2" w14:textId="58C9E76D" w:rsidR="00DC775B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ADEYL504</w:t>
            </w:r>
          </w:p>
        </w:tc>
        <w:tc>
          <w:tcPr>
            <w:tcW w:w="3833" w:type="dxa"/>
            <w:gridSpan w:val="2"/>
          </w:tcPr>
          <w:p w14:paraId="495C480A" w14:textId="60531DE0" w:rsidR="00DC775B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STATISTICS II</w:t>
            </w:r>
          </w:p>
        </w:tc>
        <w:tc>
          <w:tcPr>
            <w:tcW w:w="617" w:type="dxa"/>
            <w:gridSpan w:val="2"/>
            <w:vAlign w:val="center"/>
          </w:tcPr>
          <w:p w14:paraId="74447EFF" w14:textId="30D47F87" w:rsidR="00DC775B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  <w:vAlign w:val="center"/>
          </w:tcPr>
          <w:p w14:paraId="02C8F4E7" w14:textId="77777777" w:rsidR="00DC775B" w:rsidRPr="00094585" w:rsidRDefault="00DC775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vAlign w:val="center"/>
          </w:tcPr>
          <w:p w14:paraId="73846F46" w14:textId="7F1CBFCD" w:rsidR="00DC775B" w:rsidRPr="00094585" w:rsidRDefault="00DC775B" w:rsidP="00DC7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vAlign w:val="center"/>
          </w:tcPr>
          <w:p w14:paraId="3AADB67C" w14:textId="77777777" w:rsidR="00DC775B" w:rsidRPr="00094585" w:rsidRDefault="00DC775B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9" w:type="dxa"/>
            <w:vAlign w:val="center"/>
          </w:tcPr>
          <w:p w14:paraId="353E75CF" w14:textId="6845FEF6" w:rsidR="00DC775B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1F718B60" w14:textId="77777777" w:rsidTr="00350176">
        <w:tc>
          <w:tcPr>
            <w:tcW w:w="631" w:type="dxa"/>
            <w:vMerge/>
            <w:vAlign w:val="center"/>
          </w:tcPr>
          <w:p w14:paraId="319A5BC8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09BFD596" w14:textId="251CC2E2" w:rsidR="00553A52" w:rsidRPr="00094585" w:rsidRDefault="000954FB" w:rsidP="004E648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is a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continuation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convey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collect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data.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distributions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estimation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correlation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regression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time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095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86195" w:rsidRPr="0048289F" w14:paraId="6B08F6C8" w14:textId="77777777" w:rsidTr="00350176">
        <w:tc>
          <w:tcPr>
            <w:tcW w:w="631" w:type="dxa"/>
            <w:vMerge w:val="restart"/>
            <w:vAlign w:val="center"/>
          </w:tcPr>
          <w:p w14:paraId="5C105C26" w14:textId="1D0C4ED6" w:rsidR="00886195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36" w:type="dxa"/>
          </w:tcPr>
          <w:p w14:paraId="7AAC0308" w14:textId="39E2913D" w:rsidR="00886195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ADEYL506</w:t>
            </w:r>
          </w:p>
        </w:tc>
        <w:tc>
          <w:tcPr>
            <w:tcW w:w="3833" w:type="dxa"/>
            <w:gridSpan w:val="2"/>
          </w:tcPr>
          <w:p w14:paraId="33FD32F5" w14:textId="00EEDBC9" w:rsidR="00886195" w:rsidRPr="00094585" w:rsidRDefault="009E7432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SEMINAR</w:t>
            </w:r>
          </w:p>
        </w:tc>
        <w:tc>
          <w:tcPr>
            <w:tcW w:w="617" w:type="dxa"/>
            <w:gridSpan w:val="2"/>
            <w:vAlign w:val="center"/>
          </w:tcPr>
          <w:p w14:paraId="1398ADF5" w14:textId="552254AD" w:rsidR="00886195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  <w:vAlign w:val="center"/>
          </w:tcPr>
          <w:p w14:paraId="63565862" w14:textId="441F7E8D" w:rsidR="00886195" w:rsidRPr="00094585" w:rsidRDefault="002A3810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dxa"/>
            <w:vAlign w:val="center"/>
          </w:tcPr>
          <w:p w14:paraId="26210D94" w14:textId="6271F3A0" w:rsidR="00886195" w:rsidRPr="00094585" w:rsidRDefault="00886195" w:rsidP="00886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vAlign w:val="center"/>
          </w:tcPr>
          <w:p w14:paraId="5D12B211" w14:textId="3DC8BE36" w:rsidR="00886195" w:rsidRPr="00094585" w:rsidRDefault="002A3810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14:paraId="31462512" w14:textId="2AE38189" w:rsidR="00886195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340B2465" w14:textId="77777777" w:rsidTr="00350176">
        <w:tc>
          <w:tcPr>
            <w:tcW w:w="631" w:type="dxa"/>
            <w:vMerge/>
            <w:vAlign w:val="center"/>
          </w:tcPr>
          <w:p w14:paraId="51F04F4A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0B1EB4CF" w14:textId="6353CD15" w:rsidR="00553A52" w:rsidRPr="00094585" w:rsidRDefault="002A3810" w:rsidP="00C867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develop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questions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sources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determine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frameworks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make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applications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covers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strengthening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focus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sharpening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refining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question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clarifying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various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theoretical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methodological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ethics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developing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practical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archive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library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improving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organization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dissertation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2A381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86195" w:rsidRPr="0048289F" w14:paraId="7F6FDE28" w14:textId="77777777" w:rsidTr="00350176">
        <w:tc>
          <w:tcPr>
            <w:tcW w:w="631" w:type="dxa"/>
            <w:vMerge w:val="restart"/>
            <w:vAlign w:val="center"/>
          </w:tcPr>
          <w:p w14:paraId="3417FED9" w14:textId="38F800EF" w:rsidR="00886195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36" w:type="dxa"/>
          </w:tcPr>
          <w:p w14:paraId="17989F34" w14:textId="50C4BEBB" w:rsidR="00886195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ADEYLU102</w:t>
            </w:r>
          </w:p>
        </w:tc>
        <w:tc>
          <w:tcPr>
            <w:tcW w:w="3833" w:type="dxa"/>
            <w:gridSpan w:val="2"/>
          </w:tcPr>
          <w:p w14:paraId="55205599" w14:textId="5E32D36C" w:rsidR="00886195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SPECIALIZATION COURSE</w:t>
            </w:r>
          </w:p>
        </w:tc>
        <w:tc>
          <w:tcPr>
            <w:tcW w:w="617" w:type="dxa"/>
            <w:gridSpan w:val="2"/>
            <w:vAlign w:val="center"/>
          </w:tcPr>
          <w:p w14:paraId="5480A1E7" w14:textId="14686152" w:rsidR="00886195" w:rsidRPr="00094585" w:rsidRDefault="00886195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21" w:type="dxa"/>
            <w:gridSpan w:val="2"/>
            <w:vAlign w:val="center"/>
          </w:tcPr>
          <w:p w14:paraId="65CFF428" w14:textId="2E97A3F2" w:rsidR="00886195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vAlign w:val="center"/>
          </w:tcPr>
          <w:p w14:paraId="03F811D9" w14:textId="670C5774" w:rsidR="00886195" w:rsidRPr="00094585" w:rsidRDefault="007C771F" w:rsidP="00886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3" w:type="dxa"/>
            <w:vAlign w:val="center"/>
          </w:tcPr>
          <w:p w14:paraId="5ED153FF" w14:textId="631FA738" w:rsidR="00886195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9" w:type="dxa"/>
            <w:vAlign w:val="center"/>
          </w:tcPr>
          <w:p w14:paraId="1F90573F" w14:textId="6854B181" w:rsidR="00886195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020B43A1" w14:textId="77777777" w:rsidTr="00350176">
        <w:tc>
          <w:tcPr>
            <w:tcW w:w="631" w:type="dxa"/>
            <w:vMerge/>
            <w:vAlign w:val="center"/>
          </w:tcPr>
          <w:p w14:paraId="01AA8F4F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1" w:type="dxa"/>
            <w:gridSpan w:val="10"/>
          </w:tcPr>
          <w:p w14:paraId="07487709" w14:textId="7DFD12A6" w:rsidR="00553A52" w:rsidRPr="00094585" w:rsidRDefault="00084C14" w:rsidP="00C614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Environments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course,study</w:t>
            </w:r>
            <w:proofErr w:type="spellEnd"/>
            <w:proofErr w:type="gram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trips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made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various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public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non-governmental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organizations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during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term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personnel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relevant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organizations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will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inform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our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seminars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asked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write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evaluation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report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visits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share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their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observations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during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class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hours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school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3A52" w:rsidRPr="004C5131" w14:paraId="6DFCE916" w14:textId="77777777" w:rsidTr="0064626B">
        <w:tc>
          <w:tcPr>
            <w:tcW w:w="9062" w:type="dxa"/>
            <w:gridSpan w:val="11"/>
            <w:vAlign w:val="center"/>
          </w:tcPr>
          <w:p w14:paraId="5C4C1635" w14:textId="77777777" w:rsidR="00553A52" w:rsidRPr="004C5131" w:rsidRDefault="00553A52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D4ACF9" w14:textId="77777777" w:rsidR="006023B2" w:rsidRDefault="006023B2" w:rsidP="006023B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8"/>
        <w:gridCol w:w="1656"/>
        <w:gridCol w:w="3768"/>
        <w:gridCol w:w="617"/>
        <w:gridCol w:w="515"/>
        <w:gridCol w:w="513"/>
        <w:gridCol w:w="498"/>
        <w:gridCol w:w="867"/>
      </w:tblGrid>
      <w:tr w:rsidR="006023B2" w:rsidRPr="009755BD" w14:paraId="501541E0" w14:textId="77777777" w:rsidTr="0064626B">
        <w:tc>
          <w:tcPr>
            <w:tcW w:w="9062" w:type="dxa"/>
            <w:gridSpan w:val="8"/>
            <w:shd w:val="pct15" w:color="auto" w:fill="auto"/>
          </w:tcPr>
          <w:p w14:paraId="76FC8207" w14:textId="2C776F20" w:rsidR="006023B2" w:rsidRPr="00094585" w:rsidRDefault="003344A3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 YEAR 3. SEMESTER</w:t>
            </w:r>
          </w:p>
        </w:tc>
      </w:tr>
      <w:tr w:rsidR="001C1CC9" w:rsidRPr="00161CA6" w14:paraId="7BAE5AD2" w14:textId="77777777" w:rsidTr="00EA5A64">
        <w:tc>
          <w:tcPr>
            <w:tcW w:w="628" w:type="dxa"/>
            <w:vAlign w:val="center"/>
          </w:tcPr>
          <w:p w14:paraId="2CF0A270" w14:textId="449A9A4D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56" w:type="dxa"/>
            <w:vAlign w:val="center"/>
          </w:tcPr>
          <w:p w14:paraId="269478C8" w14:textId="76F49392" w:rsidR="001C1CC9" w:rsidRPr="006023B2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768" w:type="dxa"/>
            <w:vAlign w:val="center"/>
          </w:tcPr>
          <w:p w14:paraId="28EA5F2F" w14:textId="46129727" w:rsidR="001C1CC9" w:rsidRPr="006023B2" w:rsidRDefault="001C1CC9" w:rsidP="001C1CC9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vAlign w:val="center"/>
          </w:tcPr>
          <w:p w14:paraId="42524F56" w14:textId="1D7FC11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15" w:type="dxa"/>
            <w:vAlign w:val="center"/>
          </w:tcPr>
          <w:p w14:paraId="6ABA7819" w14:textId="60D50D6E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13" w:type="dxa"/>
            <w:vAlign w:val="center"/>
          </w:tcPr>
          <w:p w14:paraId="519659B5" w14:textId="574B5DDF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8" w:type="dxa"/>
            <w:vAlign w:val="center"/>
          </w:tcPr>
          <w:p w14:paraId="0FFC4754" w14:textId="6CE8B356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vAlign w:val="center"/>
          </w:tcPr>
          <w:p w14:paraId="5C491B6F" w14:textId="2316828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4423E9" w:rsidRPr="0048289F" w14:paraId="7AA59EC4" w14:textId="77777777" w:rsidTr="00EA5A64">
        <w:tc>
          <w:tcPr>
            <w:tcW w:w="628" w:type="dxa"/>
            <w:vMerge w:val="restart"/>
            <w:vAlign w:val="center"/>
          </w:tcPr>
          <w:p w14:paraId="009BD139" w14:textId="07E4CC24" w:rsidR="004423E9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6" w:type="dxa"/>
          </w:tcPr>
          <w:p w14:paraId="74B61B4C" w14:textId="28B5AEA5" w:rsidR="004423E9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ADEYLU103</w:t>
            </w:r>
          </w:p>
        </w:tc>
        <w:tc>
          <w:tcPr>
            <w:tcW w:w="3768" w:type="dxa"/>
          </w:tcPr>
          <w:p w14:paraId="0942172B" w14:textId="34CF1589" w:rsidR="004423E9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SPECIALIZATION COURSE</w:t>
            </w:r>
          </w:p>
        </w:tc>
        <w:tc>
          <w:tcPr>
            <w:tcW w:w="617" w:type="dxa"/>
          </w:tcPr>
          <w:p w14:paraId="477F827F" w14:textId="6095F219" w:rsidR="004423E9" w:rsidRPr="00094585" w:rsidRDefault="00EA5A64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5" w:type="dxa"/>
          </w:tcPr>
          <w:p w14:paraId="01BE0C9F" w14:textId="5B869372" w:rsidR="004423E9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14:paraId="07B0F4FF" w14:textId="7393D4C7" w:rsidR="004423E9" w:rsidRPr="00094585" w:rsidRDefault="004423E9" w:rsidP="00442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" w:type="dxa"/>
          </w:tcPr>
          <w:p w14:paraId="2AB39D54" w14:textId="4B9AE209" w:rsidR="004423E9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47A75CF3" w14:textId="5C32F482" w:rsidR="004423E9" w:rsidRPr="00094585" w:rsidRDefault="007C771F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53A52" w:rsidRPr="0048289F" w14:paraId="4B15604D" w14:textId="77777777" w:rsidTr="00EA5A64">
        <w:tc>
          <w:tcPr>
            <w:tcW w:w="628" w:type="dxa"/>
            <w:vMerge/>
            <w:vAlign w:val="center"/>
          </w:tcPr>
          <w:p w14:paraId="3EC8CE79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4" w:type="dxa"/>
            <w:gridSpan w:val="7"/>
          </w:tcPr>
          <w:p w14:paraId="38A5C8CE" w14:textId="69C58A04" w:rsidR="00553A52" w:rsidRPr="00094585" w:rsidRDefault="00084C14" w:rsidP="00B36B6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ensure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student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who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starts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 a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good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command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subjects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carries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out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concludes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comprehending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primary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secondary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sources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using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databases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able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follow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current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publications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area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creating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solution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problems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may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arise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stages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critically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examining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previous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proofErr w:type="gram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comparative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perspective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evaluating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long-term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science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society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084C1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423E9" w:rsidRPr="0048289F" w14:paraId="6F178308" w14:textId="77777777" w:rsidTr="00EA5A64">
        <w:tc>
          <w:tcPr>
            <w:tcW w:w="628" w:type="dxa"/>
            <w:vMerge w:val="restart"/>
            <w:vAlign w:val="center"/>
          </w:tcPr>
          <w:p w14:paraId="38EF736C" w14:textId="710682F2" w:rsidR="004423E9" w:rsidRPr="00094585" w:rsidRDefault="00464E76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56" w:type="dxa"/>
          </w:tcPr>
          <w:p w14:paraId="552BD5EB" w14:textId="29CC8D25" w:rsidR="004423E9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ADEYLTZ101</w:t>
            </w:r>
          </w:p>
        </w:tc>
        <w:tc>
          <w:tcPr>
            <w:tcW w:w="3768" w:type="dxa"/>
          </w:tcPr>
          <w:p w14:paraId="0DBA707D" w14:textId="7875A502" w:rsidR="004423E9" w:rsidRPr="00094585" w:rsidRDefault="007C771F" w:rsidP="00553A5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THESIS</w:t>
            </w:r>
          </w:p>
        </w:tc>
        <w:tc>
          <w:tcPr>
            <w:tcW w:w="617" w:type="dxa"/>
            <w:vAlign w:val="center"/>
          </w:tcPr>
          <w:p w14:paraId="447A3643" w14:textId="35E352B2" w:rsidR="004423E9" w:rsidRPr="00094585" w:rsidRDefault="004423E9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5" w:type="dxa"/>
            <w:vAlign w:val="center"/>
          </w:tcPr>
          <w:p w14:paraId="1F8093CA" w14:textId="0131A69F" w:rsidR="004423E9" w:rsidRPr="00094585" w:rsidRDefault="00EA5A64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vAlign w:val="center"/>
          </w:tcPr>
          <w:p w14:paraId="545B5626" w14:textId="10E5BECB" w:rsidR="004423E9" w:rsidRPr="00094585" w:rsidRDefault="004423E9" w:rsidP="004423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" w:type="dxa"/>
            <w:vAlign w:val="center"/>
          </w:tcPr>
          <w:p w14:paraId="4F04CBF7" w14:textId="557850A0" w:rsidR="004423E9" w:rsidRPr="00094585" w:rsidRDefault="00EA5A64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14:paraId="0611AC9C" w14:textId="44CC9B7B" w:rsidR="004423E9" w:rsidRPr="00094585" w:rsidRDefault="00EA5A64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553A52" w:rsidRPr="0048289F" w14:paraId="406AC8CE" w14:textId="77777777" w:rsidTr="00EA5A64">
        <w:tc>
          <w:tcPr>
            <w:tcW w:w="628" w:type="dxa"/>
            <w:vMerge/>
            <w:vAlign w:val="center"/>
          </w:tcPr>
          <w:p w14:paraId="740ACA1B" w14:textId="77777777" w:rsidR="00553A52" w:rsidRPr="00094585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4" w:type="dxa"/>
            <w:gridSpan w:val="7"/>
          </w:tcPr>
          <w:p w14:paraId="5CF865EB" w14:textId="4D8767F9" w:rsidR="00553A52" w:rsidRPr="00094585" w:rsidRDefault="002C3007" w:rsidP="007B36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create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content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conduct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analyze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synthesize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findings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write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framework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general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applications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critical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reading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understanding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synthesis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comparison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published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reports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articles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review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citation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ethical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formal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3A52" w:rsidRPr="0048289F" w14:paraId="5B87E455" w14:textId="77777777" w:rsidTr="0064626B">
        <w:tc>
          <w:tcPr>
            <w:tcW w:w="9062" w:type="dxa"/>
            <w:gridSpan w:val="8"/>
            <w:vAlign w:val="center"/>
          </w:tcPr>
          <w:p w14:paraId="5BDA29F1" w14:textId="32754634" w:rsidR="00553A52" w:rsidRPr="0048289F" w:rsidRDefault="00553A52" w:rsidP="00553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A88083" w14:textId="4B809757" w:rsidR="0090065F" w:rsidRDefault="0090065F" w:rsidP="009006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8"/>
        <w:gridCol w:w="1656"/>
        <w:gridCol w:w="3768"/>
        <w:gridCol w:w="617"/>
        <w:gridCol w:w="515"/>
        <w:gridCol w:w="513"/>
        <w:gridCol w:w="498"/>
        <w:gridCol w:w="867"/>
      </w:tblGrid>
      <w:tr w:rsidR="00464E76" w:rsidRPr="009755BD" w14:paraId="61E4BB9D" w14:textId="77777777" w:rsidTr="00275FDE">
        <w:tc>
          <w:tcPr>
            <w:tcW w:w="9062" w:type="dxa"/>
            <w:gridSpan w:val="8"/>
            <w:shd w:val="pct15" w:color="auto" w:fill="auto"/>
          </w:tcPr>
          <w:p w14:paraId="1DF883CB" w14:textId="11B4985F" w:rsidR="00464E76" w:rsidRPr="00094585" w:rsidRDefault="00464E76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SECOND YEAR 4. SEMESTER</w:t>
            </w:r>
          </w:p>
        </w:tc>
      </w:tr>
      <w:tr w:rsidR="00464E76" w:rsidRPr="00161CA6" w14:paraId="0D01A8BE" w14:textId="77777777" w:rsidTr="00275FDE">
        <w:tc>
          <w:tcPr>
            <w:tcW w:w="628" w:type="dxa"/>
            <w:vAlign w:val="center"/>
          </w:tcPr>
          <w:p w14:paraId="1EFE7112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56" w:type="dxa"/>
            <w:vAlign w:val="center"/>
          </w:tcPr>
          <w:p w14:paraId="22447CC2" w14:textId="77777777" w:rsidR="00464E76" w:rsidRPr="006023B2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768" w:type="dxa"/>
            <w:vAlign w:val="center"/>
          </w:tcPr>
          <w:p w14:paraId="3872E150" w14:textId="77777777" w:rsidR="00464E76" w:rsidRPr="006023B2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vAlign w:val="center"/>
          </w:tcPr>
          <w:p w14:paraId="2A3A94CD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515" w:type="dxa"/>
            <w:vAlign w:val="center"/>
          </w:tcPr>
          <w:p w14:paraId="246B550A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13" w:type="dxa"/>
            <w:vAlign w:val="center"/>
          </w:tcPr>
          <w:p w14:paraId="44AA2EEF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98" w:type="dxa"/>
            <w:vAlign w:val="center"/>
          </w:tcPr>
          <w:p w14:paraId="4FD7598B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67" w:type="dxa"/>
            <w:vAlign w:val="center"/>
          </w:tcPr>
          <w:p w14:paraId="139317B8" w14:textId="77777777" w:rsidR="00464E76" w:rsidRPr="00161CA6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464E76" w:rsidRPr="0048289F" w14:paraId="1C46DBB9" w14:textId="77777777" w:rsidTr="00275FDE">
        <w:tc>
          <w:tcPr>
            <w:tcW w:w="628" w:type="dxa"/>
            <w:vMerge w:val="restart"/>
            <w:vAlign w:val="center"/>
          </w:tcPr>
          <w:p w14:paraId="13B32BA9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56" w:type="dxa"/>
          </w:tcPr>
          <w:p w14:paraId="5B9EB36E" w14:textId="15313554" w:rsidR="00464E76" w:rsidRPr="00094585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ADEYLU104</w:t>
            </w:r>
          </w:p>
        </w:tc>
        <w:tc>
          <w:tcPr>
            <w:tcW w:w="3768" w:type="dxa"/>
          </w:tcPr>
          <w:p w14:paraId="72567646" w14:textId="77777777" w:rsidR="00464E76" w:rsidRPr="00094585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SPECIALIZATION COURSE</w:t>
            </w:r>
          </w:p>
        </w:tc>
        <w:tc>
          <w:tcPr>
            <w:tcW w:w="617" w:type="dxa"/>
          </w:tcPr>
          <w:p w14:paraId="7A044A2C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5" w:type="dxa"/>
          </w:tcPr>
          <w:p w14:paraId="119E65CF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14:paraId="04B4785D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" w:type="dxa"/>
          </w:tcPr>
          <w:p w14:paraId="1A7A4A2D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14:paraId="607C5146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64E76" w:rsidRPr="0048289F" w14:paraId="3612086A" w14:textId="77777777" w:rsidTr="00275FDE">
        <w:tc>
          <w:tcPr>
            <w:tcW w:w="628" w:type="dxa"/>
            <w:vMerge/>
            <w:vAlign w:val="center"/>
          </w:tcPr>
          <w:p w14:paraId="65681442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4" w:type="dxa"/>
            <w:gridSpan w:val="7"/>
          </w:tcPr>
          <w:p w14:paraId="64DE0FD3" w14:textId="03EE7C86" w:rsidR="00464E76" w:rsidRPr="00094585" w:rsidRDefault="002C3007" w:rsidP="00275F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ensure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student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who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starts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 a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good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command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subjects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carries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out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concludes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comprehending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primary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secondary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sources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using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databases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able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follow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current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publications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area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creating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solution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problems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may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arise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stages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critically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examining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previous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proofErr w:type="gram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comparative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perspective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evaluating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long-term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work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field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science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society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2C30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4E76" w:rsidRPr="0048289F" w14:paraId="5F19143F" w14:textId="77777777" w:rsidTr="00275FDE">
        <w:tc>
          <w:tcPr>
            <w:tcW w:w="628" w:type="dxa"/>
            <w:vMerge w:val="restart"/>
            <w:vAlign w:val="center"/>
          </w:tcPr>
          <w:p w14:paraId="6CD9A086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656" w:type="dxa"/>
          </w:tcPr>
          <w:p w14:paraId="73F02299" w14:textId="6D98A543" w:rsidR="00464E76" w:rsidRPr="00094585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ADEYLTZ102</w:t>
            </w:r>
          </w:p>
        </w:tc>
        <w:tc>
          <w:tcPr>
            <w:tcW w:w="3768" w:type="dxa"/>
          </w:tcPr>
          <w:p w14:paraId="5E6C3367" w14:textId="77777777" w:rsidR="00464E76" w:rsidRPr="00094585" w:rsidRDefault="00464E76" w:rsidP="00275FD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THESIS</w:t>
            </w:r>
          </w:p>
        </w:tc>
        <w:tc>
          <w:tcPr>
            <w:tcW w:w="617" w:type="dxa"/>
            <w:vAlign w:val="center"/>
          </w:tcPr>
          <w:p w14:paraId="77FCDEF1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15" w:type="dxa"/>
            <w:vAlign w:val="center"/>
          </w:tcPr>
          <w:p w14:paraId="3B01AC4D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vAlign w:val="center"/>
          </w:tcPr>
          <w:p w14:paraId="4A3BDD6A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98" w:type="dxa"/>
            <w:vAlign w:val="center"/>
          </w:tcPr>
          <w:p w14:paraId="75AA045F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7" w:type="dxa"/>
            <w:vAlign w:val="center"/>
          </w:tcPr>
          <w:p w14:paraId="16769AB0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464E76" w:rsidRPr="0048289F" w14:paraId="39492ED2" w14:textId="77777777" w:rsidTr="00275FDE">
        <w:tc>
          <w:tcPr>
            <w:tcW w:w="628" w:type="dxa"/>
            <w:vMerge/>
            <w:vAlign w:val="center"/>
          </w:tcPr>
          <w:p w14:paraId="602AAB92" w14:textId="77777777" w:rsidR="00464E76" w:rsidRPr="00094585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4" w:type="dxa"/>
            <w:gridSpan w:val="7"/>
          </w:tcPr>
          <w:p w14:paraId="6004F573" w14:textId="4D11339F" w:rsidR="00464E76" w:rsidRPr="00094585" w:rsidRDefault="00A110A4" w:rsidP="00275FD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create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content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conduct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analyze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synthesize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findings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write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it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framework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general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thesis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applications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critical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reading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understanding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synthesis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comparison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published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research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reports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articles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review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citation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ethical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formal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principles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writing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rules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covered</w:t>
            </w:r>
            <w:proofErr w:type="spellEnd"/>
            <w:r w:rsidRPr="00A110A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4E76" w:rsidRPr="0048289F" w14:paraId="5EA38F9C" w14:textId="77777777" w:rsidTr="00275FDE">
        <w:tc>
          <w:tcPr>
            <w:tcW w:w="9062" w:type="dxa"/>
            <w:gridSpan w:val="8"/>
            <w:vAlign w:val="center"/>
          </w:tcPr>
          <w:p w14:paraId="4795F34C" w14:textId="77777777" w:rsidR="00464E76" w:rsidRPr="0048289F" w:rsidRDefault="00464E76" w:rsidP="00275F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26E3A7" w14:textId="77777777" w:rsidR="00464E76" w:rsidRDefault="00464E76" w:rsidP="009006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7"/>
        <w:gridCol w:w="1576"/>
        <w:gridCol w:w="4020"/>
        <w:gridCol w:w="617"/>
        <w:gridCol w:w="392"/>
        <w:gridCol w:w="483"/>
        <w:gridCol w:w="444"/>
        <w:gridCol w:w="843"/>
      </w:tblGrid>
      <w:tr w:rsidR="00A91DA2" w14:paraId="063D9EAD" w14:textId="77777777" w:rsidTr="007F288D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5C830" w14:textId="73CF0563" w:rsidR="00A91DA2" w:rsidRPr="00094585" w:rsidRDefault="003344A3" w:rsidP="00A110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ELECTIVE COURSES</w:t>
            </w:r>
          </w:p>
        </w:tc>
      </w:tr>
      <w:tr w:rsidR="003F7584" w14:paraId="46FE57F6" w14:textId="77777777" w:rsidTr="007F288D">
        <w:tc>
          <w:tcPr>
            <w:tcW w:w="9062" w:type="dxa"/>
            <w:gridSpan w:val="8"/>
            <w:shd w:val="pct12" w:color="auto" w:fill="auto"/>
            <w:vAlign w:val="center"/>
          </w:tcPr>
          <w:p w14:paraId="01AC3873" w14:textId="67BC8C36" w:rsidR="003F7584" w:rsidRPr="00094585" w:rsidRDefault="007F288D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FIRST YEAR </w:t>
            </w:r>
            <w:r w:rsidR="00EA5A64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344A3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SEMESTER ELECTIVE COURSES</w:t>
            </w:r>
          </w:p>
        </w:tc>
      </w:tr>
      <w:tr w:rsidR="00661441" w14:paraId="66130964" w14:textId="77777777" w:rsidTr="00661441">
        <w:tc>
          <w:tcPr>
            <w:tcW w:w="687" w:type="dxa"/>
            <w:shd w:val="clear" w:color="auto" w:fill="auto"/>
            <w:vAlign w:val="center"/>
          </w:tcPr>
          <w:p w14:paraId="50D9D15D" w14:textId="3C4D6435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F41AF0E" w14:textId="000A083E" w:rsidR="00661441" w:rsidRPr="00EA5A64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5E596DC" w14:textId="1BEAF4D6" w:rsidR="00661441" w:rsidRPr="00EA5A64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3D9498A" w14:textId="1FBF8612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1E7283E" w14:textId="118716DE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BFFCF21" w14:textId="0684EA37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2FBA0187" w14:textId="3419EFDC" w:rsidR="00661441" w:rsidRPr="004C513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DD95809" w14:textId="6213A762" w:rsidR="00661441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661441" w14:paraId="578F8B1E" w14:textId="77777777" w:rsidTr="00152892">
        <w:tc>
          <w:tcPr>
            <w:tcW w:w="687" w:type="dxa"/>
            <w:vMerge w:val="restart"/>
            <w:shd w:val="clear" w:color="auto" w:fill="auto"/>
            <w:vAlign w:val="center"/>
          </w:tcPr>
          <w:p w14:paraId="5AB61939" w14:textId="13D92C0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6F298DE" w14:textId="22F31BE7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ADEYL511</w:t>
            </w:r>
          </w:p>
        </w:tc>
        <w:tc>
          <w:tcPr>
            <w:tcW w:w="4020" w:type="dxa"/>
            <w:shd w:val="clear" w:color="auto" w:fill="auto"/>
          </w:tcPr>
          <w:p w14:paraId="73DF4B78" w14:textId="63822B1B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COUNSELING PROCESS AND BASIC PSYCHOLOGICAL COUNSELING SKILLS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85F3E17" w14:textId="13BCA1D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DDF02A" w14:textId="469AB38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553661B" w14:textId="37E6929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7B80F465" w14:textId="2391B1EC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D2CB7B0" w14:textId="27637E2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4972BBA0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10AD80E3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77CE8935" w14:textId="0457D58D" w:rsidR="00661441" w:rsidRPr="00094585" w:rsidRDefault="00A110A4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steps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conducting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difficulties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encountered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establishing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an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managing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sessions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using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formulation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strategy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selection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termination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monitoring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covered</w:t>
            </w:r>
            <w:proofErr w:type="spellEnd"/>
            <w:r w:rsidRPr="00A110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17BC1731" w14:textId="77777777" w:rsidTr="00152892">
        <w:tc>
          <w:tcPr>
            <w:tcW w:w="687" w:type="dxa"/>
            <w:vMerge w:val="restart"/>
            <w:shd w:val="clear" w:color="auto" w:fill="auto"/>
            <w:vAlign w:val="center"/>
          </w:tcPr>
          <w:p w14:paraId="0627DC5F" w14:textId="681BC5D0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23DD565" w14:textId="6A633655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ADEYL513</w:t>
            </w:r>
          </w:p>
        </w:tc>
        <w:tc>
          <w:tcPr>
            <w:tcW w:w="4020" w:type="dxa"/>
            <w:shd w:val="clear" w:color="auto" w:fill="auto"/>
          </w:tcPr>
          <w:p w14:paraId="593055F6" w14:textId="7B285529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RELATIONS AND COMMUNICATION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2E5EA924" w14:textId="5557F08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08B9DB4" w14:textId="29B2E41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72DAAC8" w14:textId="4EE48AD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7DFD6A75" w14:textId="30B01195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DEA11DC" w14:textId="6D9F5E0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674F1246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6E3085BC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75C6D10F" w14:textId="27428493" w:rsidR="00661441" w:rsidRPr="00094585" w:rsidRDefault="003F75E1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enable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examine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intra-family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spouses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parents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how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stressful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adoption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effect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spouses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stages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stressful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1823714A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4966F68F" w14:textId="0C7A9BE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76" w:type="dxa"/>
            <w:shd w:val="clear" w:color="auto" w:fill="auto"/>
          </w:tcPr>
          <w:p w14:paraId="0E0DAE42" w14:textId="4D7DE037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ADEYL515</w:t>
            </w:r>
          </w:p>
        </w:tc>
        <w:tc>
          <w:tcPr>
            <w:tcW w:w="4020" w:type="dxa"/>
            <w:shd w:val="clear" w:color="auto" w:fill="auto"/>
          </w:tcPr>
          <w:p w14:paraId="3DE2D971" w14:textId="710F8035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HEALTH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2BC981F" w14:textId="7AB6767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24AF75" w14:textId="44EBFEA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26BFF50" w14:textId="2C95793B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542E5170" w14:textId="7D588C1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FF72A6E" w14:textId="49046A3C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7B6B2827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1ECB747E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096ED196" w14:textId="331C459D" w:rsidR="00661441" w:rsidRPr="00094585" w:rsidRDefault="003F75E1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in a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holistic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improving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legal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biological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socio-cultural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political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violence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women's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children's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lifestyles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3F75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52F72B48" w14:textId="77777777" w:rsidTr="00152892">
        <w:tc>
          <w:tcPr>
            <w:tcW w:w="687" w:type="dxa"/>
            <w:vMerge w:val="restart"/>
            <w:shd w:val="clear" w:color="auto" w:fill="auto"/>
            <w:vAlign w:val="center"/>
          </w:tcPr>
          <w:p w14:paraId="2645B895" w14:textId="32D89EFE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BC705F6" w14:textId="1FD39134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ADEYL517</w:t>
            </w:r>
          </w:p>
        </w:tc>
        <w:tc>
          <w:tcPr>
            <w:tcW w:w="4020" w:type="dxa"/>
            <w:shd w:val="clear" w:color="auto" w:fill="auto"/>
          </w:tcPr>
          <w:p w14:paraId="7D3C9EC2" w14:textId="12763FAD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DEVELOPMENT PSYCHOLOGY IN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9A36400" w14:textId="5D7583C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C4020A7" w14:textId="004D180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331798A" w14:textId="28A06B63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C1078EE" w14:textId="2D44857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EFBF51C" w14:textId="38C0050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2B26" w14:paraId="3A1F874F" w14:textId="77777777" w:rsidTr="009D36F2">
        <w:tc>
          <w:tcPr>
            <w:tcW w:w="687" w:type="dxa"/>
            <w:vMerge/>
            <w:shd w:val="clear" w:color="auto" w:fill="auto"/>
            <w:vAlign w:val="center"/>
          </w:tcPr>
          <w:p w14:paraId="6BD3E702" w14:textId="77777777" w:rsidR="007B2B26" w:rsidRPr="00094585" w:rsidRDefault="007B2B26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10F8F6C4" w14:textId="03D980FF" w:rsidR="007B2B26" w:rsidRPr="00094585" w:rsidRDefault="002330D4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many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prenatal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hereditary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profession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individual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, life-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perspective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socio-emotional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processes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occur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conception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adolescence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45D0A066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2C506D0F" w14:textId="78FC6ABA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76" w:type="dxa"/>
            <w:shd w:val="clear" w:color="auto" w:fill="auto"/>
          </w:tcPr>
          <w:p w14:paraId="2474AC85" w14:textId="43D3AA29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ADEYL519</w:t>
            </w:r>
          </w:p>
        </w:tc>
        <w:tc>
          <w:tcPr>
            <w:tcW w:w="4020" w:type="dxa"/>
            <w:shd w:val="clear" w:color="auto" w:fill="auto"/>
          </w:tcPr>
          <w:p w14:paraId="2B0B3C84" w14:textId="2A33C35C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SOCIOLOGY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91D5164" w14:textId="1EDA597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4C8676F" w14:textId="39A626A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734DBB3" w14:textId="3625D65F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01DD3BB8" w14:textId="649DBE1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F48C595" w14:textId="71916469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441" w14:paraId="6A66B95C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035ACF96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36E0D561" w14:textId="21BD7CAB" w:rsidR="00661441" w:rsidRPr="00094585" w:rsidRDefault="002330D4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life,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functioning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phenomena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industrialization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, horizontal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2330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563E3244" w14:textId="77777777" w:rsidTr="00661441">
        <w:tc>
          <w:tcPr>
            <w:tcW w:w="687" w:type="dxa"/>
            <w:vMerge w:val="restart"/>
            <w:shd w:val="clear" w:color="auto" w:fill="auto"/>
            <w:vAlign w:val="center"/>
          </w:tcPr>
          <w:p w14:paraId="2D1A4983" w14:textId="30F4CFED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76" w:type="dxa"/>
            <w:shd w:val="clear" w:color="auto" w:fill="auto"/>
          </w:tcPr>
          <w:p w14:paraId="6482E740" w14:textId="26363F6B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ADEYL521</w:t>
            </w:r>
          </w:p>
        </w:tc>
        <w:tc>
          <w:tcPr>
            <w:tcW w:w="4020" w:type="dxa"/>
            <w:shd w:val="clear" w:color="auto" w:fill="auto"/>
          </w:tcPr>
          <w:p w14:paraId="0CEE7917" w14:textId="72DF0F4F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MENTAL HEALTH IN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3A81DFB" w14:textId="34A315E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392E99E" w14:textId="6F8B20D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6193E85" w14:textId="4776E81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51805247" w14:textId="37B27F11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2E13F17" w14:textId="55C1784E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61441" w14:paraId="70A57EF2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2500D4FF" w14:textId="7777777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449704F2" w14:textId="3D0F2931" w:rsidR="00661441" w:rsidRPr="00094585" w:rsidRDefault="006A7759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enable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developmental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periods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schools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factors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affecting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preventive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6A7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1441" w14:paraId="2041C7FB" w14:textId="77777777" w:rsidTr="00152892">
        <w:tc>
          <w:tcPr>
            <w:tcW w:w="687" w:type="dxa"/>
            <w:vMerge w:val="restart"/>
            <w:shd w:val="clear" w:color="auto" w:fill="auto"/>
            <w:vAlign w:val="center"/>
          </w:tcPr>
          <w:p w14:paraId="55072435" w14:textId="1D33DAC4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04F08E" w14:textId="11B886B4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ADEYL523</w:t>
            </w:r>
          </w:p>
        </w:tc>
        <w:tc>
          <w:tcPr>
            <w:tcW w:w="4020" w:type="dxa"/>
            <w:shd w:val="clear" w:color="auto" w:fill="auto"/>
          </w:tcPr>
          <w:p w14:paraId="6E8D2F41" w14:textId="41052F4B" w:rsidR="00661441" w:rsidRPr="00094585" w:rsidRDefault="00661441" w:rsidP="00661441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BEHAVIOR DISORDER IN CHILDREN AND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95ACF3E" w14:textId="79ABA756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BCD5676" w14:textId="493F8767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F7ADE02" w14:textId="253A4952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67A3D75A" w14:textId="481B8C8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38995BA" w14:textId="63EB0AA8" w:rsidR="00661441" w:rsidRPr="00094585" w:rsidRDefault="00661441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A7759" w14:paraId="4B34CBD0" w14:textId="77777777" w:rsidTr="0084252D">
        <w:tc>
          <w:tcPr>
            <w:tcW w:w="687" w:type="dxa"/>
            <w:vMerge/>
            <w:shd w:val="clear" w:color="auto" w:fill="auto"/>
            <w:vAlign w:val="center"/>
          </w:tcPr>
          <w:p w14:paraId="7C3E2E3B" w14:textId="77777777" w:rsidR="006A7759" w:rsidRPr="00094585" w:rsidRDefault="006A7759" w:rsidP="006614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55878637" w14:textId="42130A53" w:rsidR="006A7759" w:rsidRPr="0055284E" w:rsidRDefault="0055284E" w:rsidP="006A77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emotional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approaching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children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5528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FD2" w14:paraId="658642D4" w14:textId="77777777" w:rsidTr="00152892">
        <w:tc>
          <w:tcPr>
            <w:tcW w:w="687" w:type="dxa"/>
            <w:vMerge w:val="restart"/>
            <w:shd w:val="clear" w:color="auto" w:fill="auto"/>
            <w:vAlign w:val="center"/>
          </w:tcPr>
          <w:p w14:paraId="13E8C9DA" w14:textId="6683F3BF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947BB9" w14:textId="640A43E7" w:rsidR="00756FD2" w:rsidRPr="00094585" w:rsidRDefault="00756FD2" w:rsidP="00756FD2">
            <w:pPr>
              <w:tabs>
                <w:tab w:val="left" w:pos="1260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5284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ADEYL525</w:t>
            </w:r>
          </w:p>
        </w:tc>
        <w:tc>
          <w:tcPr>
            <w:tcW w:w="4020" w:type="dxa"/>
            <w:shd w:val="clear" w:color="auto" w:fill="auto"/>
          </w:tcPr>
          <w:p w14:paraId="2F5B45A5" w14:textId="741ACC89" w:rsidR="00756FD2" w:rsidRPr="00094585" w:rsidRDefault="00756FD2" w:rsidP="00756FD2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F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THE EFFECTS OF CHRONIC DISEASES ON THE FAMILY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B8B91D2" w14:textId="310B7E0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4661F0D" w14:textId="20EECAA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CC1EF92" w14:textId="03E14908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dxa"/>
            <w:shd w:val="clear" w:color="auto" w:fill="auto"/>
            <w:vAlign w:val="center"/>
          </w:tcPr>
          <w:p w14:paraId="27107035" w14:textId="74BB5BA5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CAD75A0" w14:textId="52B7BB6E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56FD2" w14:paraId="6F710B83" w14:textId="77777777" w:rsidTr="00661441">
        <w:tc>
          <w:tcPr>
            <w:tcW w:w="687" w:type="dxa"/>
            <w:vMerge/>
            <w:shd w:val="clear" w:color="auto" w:fill="auto"/>
            <w:vAlign w:val="center"/>
          </w:tcPr>
          <w:p w14:paraId="235387CC" w14:textId="77777777" w:rsidR="00756FD2" w:rsidRPr="00094585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75" w:type="dxa"/>
            <w:gridSpan w:val="7"/>
            <w:shd w:val="clear" w:color="auto" w:fill="auto"/>
          </w:tcPr>
          <w:p w14:paraId="5E3697F9" w14:textId="2DEC2C0F" w:rsidR="00756FD2" w:rsidRPr="00094585" w:rsidRDefault="00756FD2" w:rsidP="00756FD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chronic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situation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world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country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neurological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connective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tissue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kidney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diseases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756F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56FD2" w14:paraId="24B2E2FD" w14:textId="77777777" w:rsidTr="009157AD">
        <w:tc>
          <w:tcPr>
            <w:tcW w:w="9062" w:type="dxa"/>
            <w:gridSpan w:val="8"/>
            <w:shd w:val="clear" w:color="auto" w:fill="auto"/>
            <w:vAlign w:val="center"/>
          </w:tcPr>
          <w:p w14:paraId="753F9E90" w14:textId="416A4EE8" w:rsidR="00756FD2" w:rsidRPr="0048289F" w:rsidRDefault="00756FD2" w:rsidP="00756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B72809" w14:textId="7487ABEB" w:rsidR="0012369A" w:rsidRDefault="0012369A"/>
    <w:p w14:paraId="5DE33C96" w14:textId="77777777" w:rsidR="00292394" w:rsidRDefault="0029239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363"/>
        <w:gridCol w:w="3996"/>
        <w:gridCol w:w="701"/>
        <w:gridCol w:w="421"/>
        <w:gridCol w:w="549"/>
        <w:gridCol w:w="524"/>
        <w:gridCol w:w="872"/>
      </w:tblGrid>
      <w:tr w:rsidR="003F7584" w:rsidRPr="00161CA6" w14:paraId="4AAFE575" w14:textId="77777777" w:rsidTr="007F288D">
        <w:tc>
          <w:tcPr>
            <w:tcW w:w="9062" w:type="dxa"/>
            <w:gridSpan w:val="8"/>
            <w:shd w:val="pct12" w:color="auto" w:fill="auto"/>
            <w:vAlign w:val="center"/>
          </w:tcPr>
          <w:p w14:paraId="6127B0A0" w14:textId="2E68CCFD" w:rsidR="003F7584" w:rsidRPr="00094585" w:rsidRDefault="007F288D" w:rsidP="000945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 YEAR 2</w:t>
            </w:r>
            <w:r w:rsidR="003344A3" w:rsidRPr="000945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SEMESTER ELECTIVE COURSES</w:t>
            </w:r>
          </w:p>
        </w:tc>
      </w:tr>
      <w:tr w:rsidR="001C1CC9" w:rsidRPr="00161CA6" w14:paraId="22F6482E" w14:textId="77777777" w:rsidTr="00B137BD">
        <w:tc>
          <w:tcPr>
            <w:tcW w:w="636" w:type="dxa"/>
            <w:shd w:val="clear" w:color="auto" w:fill="auto"/>
            <w:vAlign w:val="center"/>
          </w:tcPr>
          <w:p w14:paraId="59029298" w14:textId="65D96B9D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2BEA9EF" w14:textId="2EB2620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996" w:type="dxa"/>
            <w:shd w:val="clear" w:color="auto" w:fill="auto"/>
            <w:vAlign w:val="center"/>
          </w:tcPr>
          <w:p w14:paraId="778A120F" w14:textId="08FD3144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E3BA4C" w14:textId="61FBB17A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C/E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96E9800" w14:textId="67BE5B44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E9A4ACC" w14:textId="43AE97FE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0346388" w14:textId="3C888A78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4DB0FB4" w14:textId="5216C53D" w:rsidR="001C1CC9" w:rsidRPr="00161CA6" w:rsidRDefault="001C1CC9" w:rsidP="001C1C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B137BD" w:rsidRPr="0048289F" w14:paraId="561C8EA0" w14:textId="77777777" w:rsidTr="00152892">
        <w:tc>
          <w:tcPr>
            <w:tcW w:w="636" w:type="dxa"/>
            <w:vMerge w:val="restart"/>
            <w:shd w:val="clear" w:color="auto" w:fill="auto"/>
            <w:vAlign w:val="center"/>
          </w:tcPr>
          <w:p w14:paraId="5FFA586B" w14:textId="51F6B60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221EDC70" w14:textId="6F05AE14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ADEYL512</w:t>
            </w:r>
          </w:p>
        </w:tc>
        <w:tc>
          <w:tcPr>
            <w:tcW w:w="3996" w:type="dxa"/>
            <w:shd w:val="clear" w:color="auto" w:fill="auto"/>
          </w:tcPr>
          <w:p w14:paraId="14FB66D1" w14:textId="7B4B4273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SEXUALITY AND SEXUAL PROBLEMS IN THE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BA42743" w14:textId="5F75CB3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382E5D2" w14:textId="24F1643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9F58792" w14:textId="4780FAB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B5ED191" w14:textId="4553B2FE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F9A863D" w14:textId="12E2C8E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F7584" w:rsidRPr="0048289F" w14:paraId="2241C81E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2098805F" w14:textId="77777777" w:rsidR="003F7584" w:rsidRPr="00094585" w:rsidRDefault="003F7584" w:rsidP="006462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158173BD" w14:textId="1E603E48" w:rsidR="003F7584" w:rsidRPr="00094585" w:rsidRDefault="00971F2A" w:rsidP="00D778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dysfunctions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basic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knowledge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skills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providing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definition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reproductive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offered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holistic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approach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sexuality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happy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life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methods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contraception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protection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sexually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transmitted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infections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safe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motherhood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971F2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B137BD" w:rsidRPr="0048289F" w14:paraId="2C4CE538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39044C98" w14:textId="2DE51F8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63" w:type="dxa"/>
            <w:shd w:val="clear" w:color="auto" w:fill="auto"/>
          </w:tcPr>
          <w:p w14:paraId="74FB3676" w14:textId="22FBE703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ADEYL514</w:t>
            </w:r>
          </w:p>
        </w:tc>
        <w:tc>
          <w:tcPr>
            <w:tcW w:w="3996" w:type="dxa"/>
            <w:shd w:val="clear" w:color="auto" w:fill="auto"/>
          </w:tcPr>
          <w:p w14:paraId="64654580" w14:textId="19B7EE9E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VALUE EDUCATION IN THE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282A6D" w14:textId="2932D569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BF052CA" w14:textId="1E31F8A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DA4FC41" w14:textId="7E1C305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D6E2088" w14:textId="1A789E55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4E2CFDC" w14:textId="205ED30F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7C5D628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29F28DA2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2B766322" w14:textId="336AC30A" w:rsidR="00B137BD" w:rsidRPr="00094585" w:rsidRDefault="00971F2A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main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life;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function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phenomena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types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industrialization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authority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horizontal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vertical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relations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child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different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societies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proofErr w:type="gram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971F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215E9121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66112900" w14:textId="282EBB1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3" w:type="dxa"/>
            <w:shd w:val="clear" w:color="auto" w:fill="auto"/>
          </w:tcPr>
          <w:p w14:paraId="3B5ED04C" w14:textId="60AAD449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ADEYL516</w:t>
            </w:r>
          </w:p>
        </w:tc>
        <w:tc>
          <w:tcPr>
            <w:tcW w:w="3996" w:type="dxa"/>
            <w:shd w:val="clear" w:color="auto" w:fill="auto"/>
          </w:tcPr>
          <w:p w14:paraId="3F69D1A5" w14:textId="4CFB8A58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CRISIS INTERVENTION IN FAMILY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9C7F35" w14:textId="44202542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3C8ED0B" w14:textId="2042308B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E3AA234" w14:textId="264CF6A0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A6D6B40" w14:textId="719E1F7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2B83F3A" w14:textId="5A29A25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5FDC994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510B91F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75310E48" w14:textId="4166FB82" w:rsidR="00B137BD" w:rsidRPr="00094585" w:rsidRDefault="00D227F9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occur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causes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prevention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mourning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1A64D927" w14:textId="77777777" w:rsidTr="00B137BD">
        <w:tc>
          <w:tcPr>
            <w:tcW w:w="636" w:type="dxa"/>
            <w:vMerge w:val="restart"/>
            <w:shd w:val="clear" w:color="auto" w:fill="auto"/>
            <w:vAlign w:val="center"/>
          </w:tcPr>
          <w:p w14:paraId="3D1AB4BE" w14:textId="1B4850A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63" w:type="dxa"/>
            <w:shd w:val="clear" w:color="auto" w:fill="auto"/>
          </w:tcPr>
          <w:p w14:paraId="4494B25E" w14:textId="70B52926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ADEYL518</w:t>
            </w:r>
          </w:p>
        </w:tc>
        <w:tc>
          <w:tcPr>
            <w:tcW w:w="3996" w:type="dxa"/>
            <w:shd w:val="clear" w:color="auto" w:fill="auto"/>
          </w:tcPr>
          <w:p w14:paraId="178B95B8" w14:textId="48A33091" w:rsidR="00B137BD" w:rsidRPr="00094585" w:rsidRDefault="00B137B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INDIVIDUAL COUNSELING THEORIES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FB77F4" w14:textId="5BCD0A95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A35A9C1" w14:textId="641BEA9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7BE09FB" w14:textId="1E02A0DB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091DD38" w14:textId="65E1C5C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6E06A8F" w14:textId="216D436E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0B315F21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64DE9C7F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668EB136" w14:textId="2CB1C5A9" w:rsidR="00B137BD" w:rsidRPr="00094585" w:rsidRDefault="00D227F9" w:rsidP="005E067B">
            <w:pPr>
              <w:tabs>
                <w:tab w:val="left" w:pos="363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characteristics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psychotherapy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phenomenon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psychoanalytic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theory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existential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individual-centered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gestalt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schema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cognitive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behavioral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therapy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postmodern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D22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127AA085" w14:textId="77777777" w:rsidTr="00152892">
        <w:tc>
          <w:tcPr>
            <w:tcW w:w="636" w:type="dxa"/>
            <w:vMerge w:val="restart"/>
            <w:shd w:val="clear" w:color="auto" w:fill="auto"/>
            <w:vAlign w:val="center"/>
          </w:tcPr>
          <w:p w14:paraId="4537C6A2" w14:textId="04A0217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7CC142A" w14:textId="63566EAB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ADEYL520</w:t>
            </w:r>
          </w:p>
        </w:tc>
        <w:tc>
          <w:tcPr>
            <w:tcW w:w="3996" w:type="dxa"/>
            <w:shd w:val="clear" w:color="auto" w:fill="auto"/>
          </w:tcPr>
          <w:p w14:paraId="3B2E4488" w14:textId="1BE7CE85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PRIVATE PROBLEMS IN THE FAMİLY (DIVORCE, CHEATING, DEATH, ETC.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07F4DD" w14:textId="6752E38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149ABDC" w14:textId="71EEFDD1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252EE37" w14:textId="788C23F9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2897EEA" w14:textId="334CFAC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FD67CB2" w14:textId="2B3D466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338C77D0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0C1D6EBA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58F113AB" w14:textId="6B8A3196" w:rsidR="00B137BD" w:rsidRPr="00094585" w:rsidRDefault="00DE0E2B" w:rsidP="005E067B">
            <w:pPr>
              <w:tabs>
                <w:tab w:val="left" w:pos="264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infidelity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loss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encountered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throughout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effects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situations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divorce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infidelity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relationships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coping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life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cycle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intervention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50EEBE90" w14:textId="77777777" w:rsidTr="00152892">
        <w:tc>
          <w:tcPr>
            <w:tcW w:w="636" w:type="dxa"/>
            <w:vMerge w:val="restart"/>
            <w:shd w:val="clear" w:color="auto" w:fill="auto"/>
            <w:vAlign w:val="center"/>
          </w:tcPr>
          <w:p w14:paraId="5D748A4A" w14:textId="174FCD3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AEA30B1" w14:textId="48203D66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ADEYL522</w:t>
            </w:r>
          </w:p>
        </w:tc>
        <w:tc>
          <w:tcPr>
            <w:tcW w:w="3996" w:type="dxa"/>
            <w:shd w:val="clear" w:color="auto" w:fill="auto"/>
          </w:tcPr>
          <w:p w14:paraId="655AE126" w14:textId="6C9C9C45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FAMILY INSTITUTION IN THE SOCIOLOGY OF NEW SOCIAL MOVEMENTS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7C4964" w14:textId="01D44018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D187252" w14:textId="46AB86CD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DE68A54" w14:textId="3D5F352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4055B0DA" w14:textId="0886D903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26E6A3F" w14:textId="383FF24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37BD" w:rsidRPr="0048289F" w14:paraId="7BCEDCA6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342EE15" w14:textId="77777777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0D331590" w14:textId="55E561D9" w:rsidR="00B137BD" w:rsidRPr="00094585" w:rsidRDefault="00DE0E2B" w:rsidP="005E06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changes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shape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historical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movements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DE0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37BD" w:rsidRPr="0048289F" w14:paraId="29BEE350" w14:textId="77777777" w:rsidTr="00152892">
        <w:tc>
          <w:tcPr>
            <w:tcW w:w="636" w:type="dxa"/>
            <w:vMerge w:val="restart"/>
            <w:shd w:val="clear" w:color="auto" w:fill="auto"/>
            <w:vAlign w:val="center"/>
          </w:tcPr>
          <w:p w14:paraId="2E5CF506" w14:textId="488B0FCD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3F30B28F" w14:textId="38DAB427" w:rsidR="00B137BD" w:rsidRPr="00094585" w:rsidRDefault="007F288D" w:rsidP="007F28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ADEYL524</w:t>
            </w:r>
          </w:p>
        </w:tc>
        <w:tc>
          <w:tcPr>
            <w:tcW w:w="3996" w:type="dxa"/>
            <w:shd w:val="clear" w:color="auto" w:fill="auto"/>
          </w:tcPr>
          <w:p w14:paraId="4A3EE773" w14:textId="1118BFF0" w:rsidR="00B137BD" w:rsidRPr="00094585" w:rsidRDefault="007F288D" w:rsidP="00B137BD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WORKING WITH FAMILIES WITH SPECIAL NEEDS CHILDREN)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41F5E6" w14:textId="295BEDEC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F83718F" w14:textId="46C33620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0A88890" w14:textId="4A0036BA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C8BE1D8" w14:textId="054053E4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D63D3BD" w14:textId="0FDF0EE6" w:rsidR="00B137BD" w:rsidRPr="00094585" w:rsidRDefault="00B137BD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E067B" w:rsidRPr="0048289F" w14:paraId="39691F97" w14:textId="77777777" w:rsidTr="00646BBB">
        <w:tc>
          <w:tcPr>
            <w:tcW w:w="636" w:type="dxa"/>
            <w:vMerge/>
            <w:shd w:val="clear" w:color="auto" w:fill="auto"/>
            <w:vAlign w:val="center"/>
          </w:tcPr>
          <w:p w14:paraId="74230BA0" w14:textId="77777777" w:rsidR="005E067B" w:rsidRPr="00094585" w:rsidRDefault="005E067B" w:rsidP="00B137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52484418" w14:textId="4755CD43" w:rsidR="005E067B" w:rsidRPr="00094585" w:rsidRDefault="005C0A89" w:rsidP="005E06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aim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provide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information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problems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world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our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working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policies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communication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protection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development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rehabilitation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physical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psychological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support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families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who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care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importance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counseling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coordination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care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children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with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special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needs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5C0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E067B" w:rsidRPr="0048289F" w14:paraId="67DD7301" w14:textId="77777777" w:rsidTr="00152892">
        <w:tc>
          <w:tcPr>
            <w:tcW w:w="636" w:type="dxa"/>
            <w:vMerge w:val="restart"/>
            <w:shd w:val="clear" w:color="auto" w:fill="auto"/>
            <w:vAlign w:val="center"/>
          </w:tcPr>
          <w:p w14:paraId="08E9A83C" w14:textId="014A6909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06E7CCAF" w14:textId="1564DB9A" w:rsidR="005E067B" w:rsidRPr="00094585" w:rsidRDefault="005C0A89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C0A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ADEYL526</w:t>
            </w:r>
          </w:p>
        </w:tc>
        <w:tc>
          <w:tcPr>
            <w:tcW w:w="3996" w:type="dxa"/>
            <w:shd w:val="clear" w:color="auto" w:fill="auto"/>
          </w:tcPr>
          <w:p w14:paraId="05A4029C" w14:textId="2B376E2D" w:rsidR="005E067B" w:rsidRPr="00094585" w:rsidRDefault="005E067B" w:rsidP="005E067B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ETHICAL AND LEGAL ISSUES IN FAMILY COUNSELING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004D485" w14:textId="1C855633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459AE7C" w14:textId="4248A164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F879F6C" w14:textId="77646260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0FBA170" w14:textId="611EF00A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06D3029" w14:textId="7AEB9083" w:rsidR="005E067B" w:rsidRPr="00094585" w:rsidRDefault="005E067B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D1D71" w:rsidRPr="0048289F" w14:paraId="0776D149" w14:textId="77777777" w:rsidTr="00FD1CCA">
        <w:tc>
          <w:tcPr>
            <w:tcW w:w="636" w:type="dxa"/>
            <w:vMerge/>
            <w:shd w:val="clear" w:color="auto" w:fill="auto"/>
            <w:vAlign w:val="center"/>
          </w:tcPr>
          <w:p w14:paraId="3516A9C2" w14:textId="77777777" w:rsidR="009D1D71" w:rsidRPr="00094585" w:rsidRDefault="009D1D71" w:rsidP="005E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1CC688B2" w14:textId="10AAB4A7" w:rsidR="009D1D71" w:rsidRPr="00FE0585" w:rsidRDefault="00FE0585" w:rsidP="009D1D7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general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dilemmas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legal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such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concepts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laws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regulating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duties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counseling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dilemmas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making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discussed</w:t>
            </w:r>
            <w:proofErr w:type="spellEnd"/>
            <w:r w:rsidRPr="00FE0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4F8A" w:rsidRPr="0048289F" w14:paraId="284FEDA7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1868E361" w14:textId="77777777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0AE7B571" w14:textId="475B7CDB" w:rsidR="002D4F8A" w:rsidRPr="005C0A89" w:rsidRDefault="002D4F8A" w:rsidP="002D4F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E05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ADEYL528</w:t>
            </w:r>
          </w:p>
        </w:tc>
        <w:tc>
          <w:tcPr>
            <w:tcW w:w="3996" w:type="dxa"/>
            <w:shd w:val="clear" w:color="auto" w:fill="auto"/>
          </w:tcPr>
          <w:p w14:paraId="7628622D" w14:textId="6A4C13C2" w:rsidR="002D4F8A" w:rsidRPr="00094585" w:rsidRDefault="002D4F8A" w:rsidP="002D4F8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D4F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SOCIOLOGY OF HEALTH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4B460C" w14:textId="7E119D91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0CAEAD7" w14:textId="04D6C9F4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3A00196" w14:textId="3F0E35EF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C69BC45" w14:textId="1F37F6AE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F6888AB" w14:textId="40FF376B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D4F8A" w:rsidRPr="0048289F" w14:paraId="5E2DF123" w14:textId="77777777" w:rsidTr="00B137BD">
        <w:tc>
          <w:tcPr>
            <w:tcW w:w="636" w:type="dxa"/>
            <w:vMerge/>
            <w:shd w:val="clear" w:color="auto" w:fill="auto"/>
            <w:vAlign w:val="center"/>
          </w:tcPr>
          <w:p w14:paraId="5D929CB3" w14:textId="77777777" w:rsidR="002D4F8A" w:rsidRPr="00094585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6" w:type="dxa"/>
            <w:gridSpan w:val="7"/>
            <w:shd w:val="clear" w:color="auto" w:fill="auto"/>
          </w:tcPr>
          <w:p w14:paraId="352B6E29" w14:textId="47B301EA" w:rsidR="002D4F8A" w:rsidRPr="00094585" w:rsidRDefault="002D4F8A" w:rsidP="002D4F8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This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aims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students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approach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medicine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issues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emphasize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that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different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perspectives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examine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sciences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disease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etc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concepts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these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interpreted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some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community-specific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symptoms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vary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show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theoretically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methodologically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looks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at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whether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issues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universal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cultural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phenomena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Within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scope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course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study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areas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past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view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structure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culture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our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countries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disease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from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perspective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factors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related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digital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socialization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effects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change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sociological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perspectives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Approaches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topics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such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as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illness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economy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relationship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patient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health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personnel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relations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are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discussed</w:t>
            </w:r>
            <w:proofErr w:type="spellEnd"/>
            <w:r w:rsidRPr="002D4F8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D4F8A" w:rsidRPr="0048289F" w14:paraId="673B486E" w14:textId="77777777" w:rsidTr="0064626B">
        <w:tc>
          <w:tcPr>
            <w:tcW w:w="9062" w:type="dxa"/>
            <w:gridSpan w:val="8"/>
            <w:shd w:val="clear" w:color="auto" w:fill="auto"/>
            <w:vAlign w:val="center"/>
          </w:tcPr>
          <w:p w14:paraId="7E06D58C" w14:textId="77777777" w:rsidR="002D4F8A" w:rsidRPr="0048289F" w:rsidRDefault="002D4F8A" w:rsidP="002D4F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B4A59E" w14:textId="77777777" w:rsidR="00275FDE" w:rsidRDefault="00275FDE"/>
    <w:p w14:paraId="13DB5A66" w14:textId="5749C26D" w:rsidR="003F7584" w:rsidRDefault="003F7584"/>
    <w:sectPr w:rsidR="003F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9F"/>
    <w:rsid w:val="00015048"/>
    <w:rsid w:val="000244D5"/>
    <w:rsid w:val="00024B73"/>
    <w:rsid w:val="000471C9"/>
    <w:rsid w:val="00053572"/>
    <w:rsid w:val="00084C14"/>
    <w:rsid w:val="0009125B"/>
    <w:rsid w:val="00094585"/>
    <w:rsid w:val="000954FB"/>
    <w:rsid w:val="000C4827"/>
    <w:rsid w:val="000D2D00"/>
    <w:rsid w:val="000E0205"/>
    <w:rsid w:val="000E4413"/>
    <w:rsid w:val="000F401C"/>
    <w:rsid w:val="00101239"/>
    <w:rsid w:val="00102171"/>
    <w:rsid w:val="00102D64"/>
    <w:rsid w:val="0012115C"/>
    <w:rsid w:val="0012369A"/>
    <w:rsid w:val="00123E85"/>
    <w:rsid w:val="00152892"/>
    <w:rsid w:val="001A25B6"/>
    <w:rsid w:val="001C1CC9"/>
    <w:rsid w:val="001C3A12"/>
    <w:rsid w:val="00214244"/>
    <w:rsid w:val="002330D4"/>
    <w:rsid w:val="00241421"/>
    <w:rsid w:val="00243854"/>
    <w:rsid w:val="00275FDE"/>
    <w:rsid w:val="00292394"/>
    <w:rsid w:val="002973E3"/>
    <w:rsid w:val="002A3810"/>
    <w:rsid w:val="002A3827"/>
    <w:rsid w:val="002C1A4A"/>
    <w:rsid w:val="002C3007"/>
    <w:rsid w:val="002D4F8A"/>
    <w:rsid w:val="002E0178"/>
    <w:rsid w:val="002E5958"/>
    <w:rsid w:val="002F2E95"/>
    <w:rsid w:val="002F59EC"/>
    <w:rsid w:val="002F60F7"/>
    <w:rsid w:val="003024A5"/>
    <w:rsid w:val="003172D1"/>
    <w:rsid w:val="003344A3"/>
    <w:rsid w:val="00350176"/>
    <w:rsid w:val="00355E10"/>
    <w:rsid w:val="0036180F"/>
    <w:rsid w:val="00370259"/>
    <w:rsid w:val="00390FC6"/>
    <w:rsid w:val="003A6EA2"/>
    <w:rsid w:val="003B62B5"/>
    <w:rsid w:val="003B6FB1"/>
    <w:rsid w:val="003C4D3A"/>
    <w:rsid w:val="003D566B"/>
    <w:rsid w:val="003F7584"/>
    <w:rsid w:val="003F75E1"/>
    <w:rsid w:val="004423E9"/>
    <w:rsid w:val="00464E76"/>
    <w:rsid w:val="0048289F"/>
    <w:rsid w:val="004B7CDF"/>
    <w:rsid w:val="004C3D53"/>
    <w:rsid w:val="004D1FEB"/>
    <w:rsid w:val="004E6486"/>
    <w:rsid w:val="004F1ED0"/>
    <w:rsid w:val="004F40FE"/>
    <w:rsid w:val="005001E1"/>
    <w:rsid w:val="00530A85"/>
    <w:rsid w:val="00531E1B"/>
    <w:rsid w:val="005476C3"/>
    <w:rsid w:val="0055284E"/>
    <w:rsid w:val="00553A52"/>
    <w:rsid w:val="00555A92"/>
    <w:rsid w:val="005B042C"/>
    <w:rsid w:val="005B319D"/>
    <w:rsid w:val="005B3712"/>
    <w:rsid w:val="005C0A89"/>
    <w:rsid w:val="005E067B"/>
    <w:rsid w:val="005E4436"/>
    <w:rsid w:val="005F15C0"/>
    <w:rsid w:val="006023B2"/>
    <w:rsid w:val="00631EE4"/>
    <w:rsid w:val="00643272"/>
    <w:rsid w:val="0064626B"/>
    <w:rsid w:val="00661441"/>
    <w:rsid w:val="00671F44"/>
    <w:rsid w:val="00696802"/>
    <w:rsid w:val="006A7759"/>
    <w:rsid w:val="006F4EA4"/>
    <w:rsid w:val="00716672"/>
    <w:rsid w:val="00756FD2"/>
    <w:rsid w:val="00771381"/>
    <w:rsid w:val="007B2B26"/>
    <w:rsid w:val="007B2C12"/>
    <w:rsid w:val="007B3613"/>
    <w:rsid w:val="007B7532"/>
    <w:rsid w:val="007C771F"/>
    <w:rsid w:val="007C7944"/>
    <w:rsid w:val="007D05D9"/>
    <w:rsid w:val="007F288D"/>
    <w:rsid w:val="007F79C9"/>
    <w:rsid w:val="00803BAF"/>
    <w:rsid w:val="008102F0"/>
    <w:rsid w:val="00816AC5"/>
    <w:rsid w:val="00820707"/>
    <w:rsid w:val="00886195"/>
    <w:rsid w:val="008B252E"/>
    <w:rsid w:val="008D3339"/>
    <w:rsid w:val="008E044A"/>
    <w:rsid w:val="008E3EC5"/>
    <w:rsid w:val="008F17DE"/>
    <w:rsid w:val="008F78A3"/>
    <w:rsid w:val="0090065F"/>
    <w:rsid w:val="009157AD"/>
    <w:rsid w:val="009308FB"/>
    <w:rsid w:val="00934BC0"/>
    <w:rsid w:val="00936C22"/>
    <w:rsid w:val="00971F2A"/>
    <w:rsid w:val="009755BD"/>
    <w:rsid w:val="009807B5"/>
    <w:rsid w:val="009A0835"/>
    <w:rsid w:val="009A2A90"/>
    <w:rsid w:val="009D1D71"/>
    <w:rsid w:val="009E7432"/>
    <w:rsid w:val="009F21AF"/>
    <w:rsid w:val="00A110A4"/>
    <w:rsid w:val="00A27253"/>
    <w:rsid w:val="00A31314"/>
    <w:rsid w:val="00A34D37"/>
    <w:rsid w:val="00A57B66"/>
    <w:rsid w:val="00A70814"/>
    <w:rsid w:val="00A77574"/>
    <w:rsid w:val="00A91AC9"/>
    <w:rsid w:val="00A91DA2"/>
    <w:rsid w:val="00AA719E"/>
    <w:rsid w:val="00AB2388"/>
    <w:rsid w:val="00AB263E"/>
    <w:rsid w:val="00AC32CA"/>
    <w:rsid w:val="00AE2800"/>
    <w:rsid w:val="00B04977"/>
    <w:rsid w:val="00B137BD"/>
    <w:rsid w:val="00B36B6A"/>
    <w:rsid w:val="00B771E8"/>
    <w:rsid w:val="00BA3326"/>
    <w:rsid w:val="00BA60EC"/>
    <w:rsid w:val="00BA76B2"/>
    <w:rsid w:val="00BC09CA"/>
    <w:rsid w:val="00BF5073"/>
    <w:rsid w:val="00C26B62"/>
    <w:rsid w:val="00C40437"/>
    <w:rsid w:val="00C60C3F"/>
    <w:rsid w:val="00C614A6"/>
    <w:rsid w:val="00C8676B"/>
    <w:rsid w:val="00C97607"/>
    <w:rsid w:val="00CB284F"/>
    <w:rsid w:val="00D012D2"/>
    <w:rsid w:val="00D11374"/>
    <w:rsid w:val="00D227F9"/>
    <w:rsid w:val="00D3007E"/>
    <w:rsid w:val="00D57BDE"/>
    <w:rsid w:val="00D77838"/>
    <w:rsid w:val="00DB272E"/>
    <w:rsid w:val="00DC67C7"/>
    <w:rsid w:val="00DC775B"/>
    <w:rsid w:val="00DE0E2B"/>
    <w:rsid w:val="00DE77C1"/>
    <w:rsid w:val="00DF372F"/>
    <w:rsid w:val="00DF7216"/>
    <w:rsid w:val="00E11107"/>
    <w:rsid w:val="00E13E7C"/>
    <w:rsid w:val="00E239D9"/>
    <w:rsid w:val="00E239ED"/>
    <w:rsid w:val="00E26737"/>
    <w:rsid w:val="00E331D7"/>
    <w:rsid w:val="00E35334"/>
    <w:rsid w:val="00E606FE"/>
    <w:rsid w:val="00E65CCC"/>
    <w:rsid w:val="00E77737"/>
    <w:rsid w:val="00E860DB"/>
    <w:rsid w:val="00EA4671"/>
    <w:rsid w:val="00EA5A64"/>
    <w:rsid w:val="00EF5790"/>
    <w:rsid w:val="00F01C08"/>
    <w:rsid w:val="00F7639E"/>
    <w:rsid w:val="00FA6A04"/>
    <w:rsid w:val="00FB1E68"/>
    <w:rsid w:val="00FC48C7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149A"/>
  <w15:docId w15:val="{14F8EF12-AD43-4A58-BCB1-DE502EE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E59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C48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482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482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48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482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Z</cp:lastModifiedBy>
  <cp:revision>33</cp:revision>
  <dcterms:created xsi:type="dcterms:W3CDTF">2022-07-10T19:12:00Z</dcterms:created>
  <dcterms:modified xsi:type="dcterms:W3CDTF">2023-09-10T08:59:00Z</dcterms:modified>
</cp:coreProperties>
</file>